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CB6" w:rsidRDefault="001944CA" w:rsidP="001944C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44CA">
        <w:rPr>
          <w:rFonts w:ascii="Times New Roman" w:hAnsi="Times New Roman" w:cs="Times New Roman"/>
          <w:b/>
          <w:sz w:val="32"/>
          <w:szCs w:val="32"/>
        </w:rPr>
        <w:t>Презентация лекции</w:t>
      </w:r>
    </w:p>
    <w:p w:rsidR="001944CA" w:rsidRDefault="001944CA" w:rsidP="001944C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944CA" w:rsidRDefault="001944CA" w:rsidP="001944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следующим темам:</w:t>
      </w:r>
    </w:p>
    <w:p w:rsidR="001944CA" w:rsidRDefault="001944CA" w:rsidP="001944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Качество и свойство материалов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Баяндинова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</w:t>
      </w:r>
      <w:r>
        <w:rPr>
          <w:rFonts w:ascii="Times New Roman" w:hAnsi="Times New Roman" w:cs="Times New Roman"/>
          <w:sz w:val="28"/>
          <w:szCs w:val="28"/>
        </w:rPr>
        <w:t xml:space="preserve">, Азизбеков 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Байкаков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</w:t>
      </w:r>
      <w:bookmarkStart w:id="0" w:name="_GoBack"/>
      <w:bookmarkEnd w:id="0"/>
    </w:p>
    <w:p w:rsidR="001944CA" w:rsidRDefault="001944CA" w:rsidP="001944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Металы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сплавы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Бахытжан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</w:t>
      </w:r>
    </w:p>
    <w:p w:rsidR="001944CA" w:rsidRDefault="001944CA" w:rsidP="001944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Сплавы железа с углеродом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Куттубаев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</w:t>
      </w:r>
    </w:p>
    <w:p w:rsidR="001944CA" w:rsidRPr="001944CA" w:rsidRDefault="001944CA" w:rsidP="001944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Термическая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термическая обработка стали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Нукешов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Солтанов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</w:t>
      </w:r>
    </w:p>
    <w:sectPr w:rsidR="001944CA" w:rsidRPr="00194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4E5E75"/>
    <w:multiLevelType w:val="hybridMultilevel"/>
    <w:tmpl w:val="20F2587A"/>
    <w:lvl w:ilvl="0" w:tplc="33D283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4775A82"/>
    <w:multiLevelType w:val="hybridMultilevel"/>
    <w:tmpl w:val="DF822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4CA"/>
    <w:rsid w:val="001944CA"/>
    <w:rsid w:val="007D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4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44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 Баталова</dc:creator>
  <cp:lastModifiedBy>Мадина Баталова</cp:lastModifiedBy>
  <cp:revision>1</cp:revision>
  <dcterms:created xsi:type="dcterms:W3CDTF">2020-09-21T04:28:00Z</dcterms:created>
  <dcterms:modified xsi:type="dcterms:W3CDTF">2020-09-21T04:36:00Z</dcterms:modified>
</cp:coreProperties>
</file>